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A" w:rsidRDefault="0079090A" w:rsidP="007909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090A" w:rsidRDefault="004D49DC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79090A">
        <w:rPr>
          <w:b/>
          <w:sz w:val="28"/>
          <w:szCs w:val="28"/>
        </w:rPr>
        <w:t xml:space="preserve"> муниципальное образование</w:t>
      </w: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 w:rsidR="004D49DC">
        <w:rPr>
          <w:b/>
          <w:sz w:val="32"/>
          <w:szCs w:val="32"/>
        </w:rPr>
        <w:t>Бельского</w:t>
      </w:r>
      <w:r>
        <w:rPr>
          <w:b/>
          <w:sz w:val="32"/>
          <w:szCs w:val="32"/>
        </w:rPr>
        <w:t xml:space="preserve"> сельского поселения</w:t>
      </w: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90A" w:rsidRDefault="0079090A" w:rsidP="00CA4B6C">
      <w:pPr>
        <w:pStyle w:val="a3"/>
        <w:jc w:val="both"/>
      </w:pPr>
    </w:p>
    <w:p w:rsidR="0079090A" w:rsidRDefault="0079090A" w:rsidP="0079090A">
      <w:pPr>
        <w:rPr>
          <w:sz w:val="28"/>
          <w:szCs w:val="28"/>
        </w:rPr>
      </w:pPr>
      <w:r w:rsidRPr="00CA4B6C">
        <w:rPr>
          <w:sz w:val="28"/>
          <w:szCs w:val="28"/>
        </w:rPr>
        <w:t>от</w:t>
      </w:r>
      <w:r w:rsidR="00CA4B6C" w:rsidRPr="00CA4B6C">
        <w:rPr>
          <w:sz w:val="28"/>
          <w:szCs w:val="28"/>
        </w:rPr>
        <w:t xml:space="preserve"> </w:t>
      </w:r>
      <w:r w:rsidR="00EA6C42">
        <w:rPr>
          <w:sz w:val="28"/>
          <w:szCs w:val="28"/>
        </w:rPr>
        <w:t>20.07.2016</w:t>
      </w:r>
      <w:r w:rsidRPr="00CA4B6C">
        <w:rPr>
          <w:sz w:val="28"/>
          <w:szCs w:val="28"/>
        </w:rPr>
        <w:t xml:space="preserve"> № </w:t>
      </w:r>
      <w:r w:rsidR="00EA6C42">
        <w:rPr>
          <w:sz w:val="28"/>
          <w:szCs w:val="28"/>
        </w:rPr>
        <w:t>127</w:t>
      </w:r>
    </w:p>
    <w:p w:rsidR="0079090A" w:rsidRDefault="0079090A" w:rsidP="0079090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D49DC">
        <w:rPr>
          <w:sz w:val="28"/>
          <w:szCs w:val="28"/>
        </w:rPr>
        <w:t>Бельск</w:t>
      </w:r>
      <w:proofErr w:type="spellEnd"/>
    </w:p>
    <w:p w:rsidR="0079090A" w:rsidRDefault="0079090A" w:rsidP="0079090A">
      <w:pPr>
        <w:jc w:val="center"/>
      </w:pPr>
    </w:p>
    <w:p w:rsidR="0079090A" w:rsidRDefault="0079090A" w:rsidP="0079090A">
      <w:pPr>
        <w:rPr>
          <w:b/>
        </w:rPr>
      </w:pPr>
      <w:r>
        <w:rPr>
          <w:b/>
        </w:rPr>
        <w:t>О назначении публичных слушаний</w:t>
      </w:r>
    </w:p>
    <w:p w:rsidR="0079090A" w:rsidRDefault="0079090A" w:rsidP="0079090A">
      <w:pPr>
        <w:rPr>
          <w:b/>
        </w:rPr>
      </w:pPr>
      <w:r>
        <w:rPr>
          <w:b/>
        </w:rPr>
        <w:t>по проекту решения Думы</w:t>
      </w:r>
    </w:p>
    <w:p w:rsidR="0079090A" w:rsidRDefault="004D49DC" w:rsidP="0079090A">
      <w:pPr>
        <w:rPr>
          <w:b/>
        </w:rPr>
      </w:pPr>
      <w:r>
        <w:rPr>
          <w:b/>
        </w:rPr>
        <w:t>Бельского</w:t>
      </w:r>
      <w:r w:rsidR="0079090A">
        <w:rPr>
          <w:b/>
        </w:rPr>
        <w:t xml:space="preserve"> муниципального</w:t>
      </w:r>
    </w:p>
    <w:p w:rsidR="0079090A" w:rsidRDefault="0079090A" w:rsidP="0079090A">
      <w:pPr>
        <w:rPr>
          <w:b/>
        </w:rPr>
      </w:pPr>
      <w:r>
        <w:rPr>
          <w:b/>
        </w:rPr>
        <w:t>образования «О внесении изменений</w:t>
      </w:r>
    </w:p>
    <w:p w:rsidR="004D49DC" w:rsidRDefault="004D49DC" w:rsidP="0079090A">
      <w:pPr>
        <w:rPr>
          <w:b/>
        </w:rPr>
      </w:pPr>
      <w:r>
        <w:rPr>
          <w:b/>
        </w:rPr>
        <w:t xml:space="preserve">и дополнений </w:t>
      </w:r>
      <w:r w:rsidR="0079090A">
        <w:rPr>
          <w:b/>
        </w:rPr>
        <w:t xml:space="preserve">в Устав </w:t>
      </w:r>
      <w:r>
        <w:rPr>
          <w:b/>
        </w:rPr>
        <w:t>Бельского</w:t>
      </w:r>
      <w:r w:rsidR="0079090A">
        <w:rPr>
          <w:b/>
        </w:rPr>
        <w:t xml:space="preserve"> </w:t>
      </w:r>
    </w:p>
    <w:p w:rsidR="0079090A" w:rsidRDefault="0079090A" w:rsidP="0079090A">
      <w:pPr>
        <w:rPr>
          <w:b/>
        </w:rPr>
      </w:pPr>
      <w:r>
        <w:rPr>
          <w:b/>
        </w:rPr>
        <w:t>муниципального</w:t>
      </w:r>
      <w:r w:rsidR="004D49DC">
        <w:rPr>
          <w:b/>
        </w:rPr>
        <w:t xml:space="preserve"> </w:t>
      </w:r>
      <w:r>
        <w:rPr>
          <w:b/>
        </w:rPr>
        <w:t>образования»</w:t>
      </w:r>
    </w:p>
    <w:p w:rsidR="0079090A" w:rsidRDefault="0079090A" w:rsidP="0079090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807B8F">
        <w:rPr>
          <w:rFonts w:ascii="Times New Roman" w:hAnsi="Times New Roman" w:cs="Times New Roman"/>
          <w:b w:val="0"/>
          <w:sz w:val="28"/>
          <w:szCs w:val="28"/>
        </w:rPr>
        <w:t xml:space="preserve">7, 35,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44 Федеральным законом от 06.10.2003 № 131-ФЗ «Об общих принципах организации местного самоуправления в Российской Федерации», </w:t>
      </w:r>
      <w:r w:rsidR="00807B8F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публичных слушаниях в Бельском муниципальном образовании, утвержденным решением Думы Бельского муниципального образования </w:t>
      </w:r>
      <w:r w:rsidR="00807B8F" w:rsidRPr="00CA4B6C">
        <w:rPr>
          <w:rFonts w:ascii="Times New Roman" w:hAnsi="Times New Roman" w:cs="Times New Roman"/>
          <w:b w:val="0"/>
          <w:sz w:val="28"/>
          <w:szCs w:val="28"/>
        </w:rPr>
        <w:t>от 31.10.2014 № 79,</w:t>
      </w:r>
      <w:r w:rsidR="00807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статьями 17, </w:t>
      </w:r>
      <w:r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24, 40, 42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>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</w:t>
      </w:r>
      <w:r w:rsidR="00807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>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9090A" w:rsidRDefault="0079090A" w:rsidP="0079090A"/>
    <w:p w:rsidR="0079090A" w:rsidRDefault="0079090A" w:rsidP="0079090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left="360" w:firstLine="207"/>
        <w:jc w:val="both"/>
        <w:rPr>
          <w:color w:val="000000"/>
          <w:sz w:val="28"/>
          <w:szCs w:val="28"/>
        </w:rPr>
      </w:pP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прилагаемому проекту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</w:t>
      </w:r>
      <w:r w:rsidR="004D49DC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на 14 часов 00 минут по местному </w:t>
      </w:r>
      <w:r w:rsidRPr="00CA4B6C">
        <w:rPr>
          <w:rFonts w:ascii="Times New Roman" w:hAnsi="Times New Roman"/>
          <w:sz w:val="28"/>
          <w:szCs w:val="28"/>
        </w:rPr>
        <w:t xml:space="preserve">времени </w:t>
      </w:r>
      <w:r w:rsidR="00EA6C42">
        <w:rPr>
          <w:rFonts w:ascii="Times New Roman" w:hAnsi="Times New Roman"/>
          <w:sz w:val="28"/>
          <w:szCs w:val="28"/>
        </w:rPr>
        <w:t>01</w:t>
      </w:r>
      <w:r w:rsidR="00CC66A9">
        <w:rPr>
          <w:rFonts w:ascii="Times New Roman" w:hAnsi="Times New Roman"/>
          <w:sz w:val="28"/>
          <w:szCs w:val="28"/>
        </w:rPr>
        <w:t xml:space="preserve"> </w:t>
      </w:r>
      <w:r w:rsidR="00EA6C42">
        <w:rPr>
          <w:rFonts w:ascii="Times New Roman" w:hAnsi="Times New Roman"/>
          <w:sz w:val="28"/>
          <w:szCs w:val="28"/>
        </w:rPr>
        <w:t xml:space="preserve">августа </w:t>
      </w:r>
      <w:r w:rsidRPr="00CA4B6C">
        <w:rPr>
          <w:rFonts w:ascii="Times New Roman" w:hAnsi="Times New Roman"/>
          <w:sz w:val="28"/>
          <w:szCs w:val="28"/>
        </w:rPr>
        <w:t>201</w:t>
      </w:r>
      <w:r w:rsidR="00CC66A9">
        <w:rPr>
          <w:rFonts w:ascii="Times New Roman" w:hAnsi="Times New Roman"/>
          <w:sz w:val="28"/>
          <w:szCs w:val="28"/>
        </w:rPr>
        <w:t>6</w:t>
      </w:r>
      <w:r w:rsidRPr="00CA4B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 адресу: Иркутская область Черемховский район с. </w:t>
      </w:r>
      <w:proofErr w:type="spellStart"/>
      <w:r w:rsidR="004D49DC">
        <w:rPr>
          <w:rFonts w:ascii="Times New Roman" w:hAnsi="Times New Roman"/>
          <w:sz w:val="28"/>
          <w:szCs w:val="28"/>
        </w:rPr>
        <w:t>Бельск</w:t>
      </w:r>
      <w:proofErr w:type="spellEnd"/>
      <w:r w:rsidR="004D49DC">
        <w:rPr>
          <w:rFonts w:ascii="Times New Roman" w:hAnsi="Times New Roman"/>
          <w:sz w:val="28"/>
          <w:szCs w:val="28"/>
        </w:rPr>
        <w:t xml:space="preserve"> ул. Иванова , </w:t>
      </w:r>
      <w:r w:rsidR="00CC66A9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="00036510" w:rsidRPr="00036510">
        <w:rPr>
          <w:rFonts w:ascii="Times New Roman" w:hAnsi="Times New Roman"/>
          <w:sz w:val="28"/>
          <w:szCs w:val="28"/>
        </w:rPr>
        <w:t xml:space="preserve"> </w:t>
      </w:r>
      <w:r w:rsidR="00036510">
        <w:rPr>
          <w:rFonts w:ascii="Times New Roman" w:hAnsi="Times New Roman"/>
          <w:sz w:val="28"/>
          <w:szCs w:val="28"/>
        </w:rPr>
        <w:t>(приложение № 1).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тему публичных слушаний: проект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Инициатором проведения публичных слушаний определить администрацию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9090A" w:rsidRDefault="0079090A" w:rsidP="0079090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порядок учета предложений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(приложение № 2).</w:t>
      </w:r>
    </w:p>
    <w:p w:rsidR="0079090A" w:rsidRDefault="0079090A" w:rsidP="0079090A">
      <w:pPr>
        <w:ind w:firstLine="540"/>
        <w:jc w:val="both"/>
      </w:pPr>
      <w:r>
        <w:rPr>
          <w:sz w:val="28"/>
          <w:szCs w:val="28"/>
        </w:rPr>
        <w:t>5. Создать рабочую комиссию по подготовке и проведению публичных слушаний в составе:</w:t>
      </w:r>
    </w:p>
    <w:p w:rsidR="0079090A" w:rsidRDefault="004D49DC" w:rsidP="0079090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Дмитрий </w:t>
      </w:r>
      <w:proofErr w:type="spellStart"/>
      <w:r>
        <w:rPr>
          <w:sz w:val="28"/>
          <w:szCs w:val="28"/>
        </w:rPr>
        <w:t>Эмельевич</w:t>
      </w:r>
      <w:proofErr w:type="spellEnd"/>
      <w:r w:rsidR="0079090A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Бельского</w:t>
      </w:r>
      <w:r w:rsidR="0079090A">
        <w:rPr>
          <w:sz w:val="28"/>
          <w:szCs w:val="28"/>
        </w:rPr>
        <w:t xml:space="preserve"> муниципального образования, председатель комиссии</w:t>
      </w:r>
    </w:p>
    <w:p w:rsidR="00A93510" w:rsidRDefault="00F44EFC" w:rsidP="00A93510">
      <w:pPr>
        <w:ind w:left="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Мартынова Наталья Владимировна</w:t>
      </w:r>
      <w:r w:rsidR="0079090A">
        <w:rPr>
          <w:sz w:val="28"/>
          <w:szCs w:val="28"/>
        </w:rPr>
        <w:t xml:space="preserve"> </w:t>
      </w:r>
      <w:r w:rsidR="004D49DC">
        <w:rPr>
          <w:sz w:val="28"/>
          <w:szCs w:val="28"/>
        </w:rPr>
        <w:t>–</w:t>
      </w:r>
      <w:r w:rsidR="0079090A">
        <w:rPr>
          <w:sz w:val="28"/>
          <w:szCs w:val="28"/>
        </w:rPr>
        <w:t xml:space="preserve"> </w:t>
      </w:r>
      <w:r w:rsidR="004D49DC">
        <w:rPr>
          <w:sz w:val="28"/>
          <w:szCs w:val="28"/>
        </w:rPr>
        <w:t xml:space="preserve"> </w:t>
      </w:r>
      <w:r w:rsidR="0079090A">
        <w:rPr>
          <w:sz w:val="28"/>
          <w:szCs w:val="28"/>
        </w:rPr>
        <w:t>специалист администрации, секретарь</w:t>
      </w:r>
    </w:p>
    <w:p w:rsidR="004D49DC" w:rsidRPr="00C05FD2" w:rsidRDefault="004D49DC" w:rsidP="00A93510">
      <w:pPr>
        <w:ind w:left="24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Лохова</w:t>
      </w:r>
      <w:proofErr w:type="spellEnd"/>
      <w:r>
        <w:rPr>
          <w:sz w:val="28"/>
          <w:szCs w:val="28"/>
        </w:rPr>
        <w:t xml:space="preserve"> Неля Николаевна</w:t>
      </w:r>
      <w:r w:rsidRPr="00C05FD2">
        <w:rPr>
          <w:sz w:val="28"/>
          <w:szCs w:val="28"/>
        </w:rPr>
        <w:t xml:space="preserve"> – депутат</w:t>
      </w:r>
      <w:r>
        <w:rPr>
          <w:sz w:val="28"/>
          <w:szCs w:val="28"/>
        </w:rPr>
        <w:t xml:space="preserve"> Думы (по согласованию)</w:t>
      </w:r>
    </w:p>
    <w:p w:rsidR="004D49DC" w:rsidRPr="00C05FD2" w:rsidRDefault="004D49DC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Ольга Васильевна</w:t>
      </w:r>
      <w:r w:rsidRPr="00C05F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C05FD2">
        <w:rPr>
          <w:sz w:val="28"/>
          <w:szCs w:val="28"/>
        </w:rPr>
        <w:t>д</w:t>
      </w:r>
      <w:proofErr w:type="gramEnd"/>
      <w:r w:rsidRPr="00C05FD2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 Думы (по согласованию)</w:t>
      </w:r>
    </w:p>
    <w:p w:rsidR="004D49DC" w:rsidRPr="00C05FD2" w:rsidRDefault="004D49DC" w:rsidP="00EA6C42">
      <w:pPr>
        <w:ind w:left="12" w:firstLine="708"/>
        <w:jc w:val="both"/>
        <w:rPr>
          <w:sz w:val="28"/>
          <w:szCs w:val="28"/>
        </w:rPr>
      </w:pPr>
      <w:r w:rsidRPr="00C05FD2">
        <w:rPr>
          <w:sz w:val="28"/>
          <w:szCs w:val="28"/>
        </w:rPr>
        <w:t>Т</w:t>
      </w:r>
      <w:r>
        <w:rPr>
          <w:sz w:val="28"/>
          <w:szCs w:val="28"/>
        </w:rPr>
        <w:t>юменцева Людмила Викторовна –</w:t>
      </w:r>
      <w:r w:rsidRPr="00C05FD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Думы (по согласованию)</w:t>
      </w:r>
    </w:p>
    <w:p w:rsidR="0079090A" w:rsidRDefault="0079090A" w:rsidP="00A93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для участников публичных слушаний срок подачи предложений и рекомендаций по проекту решения «О внесении изменений в Устав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 </w:t>
      </w:r>
      <w:r w:rsidR="00EA6C42">
        <w:rPr>
          <w:sz w:val="28"/>
          <w:szCs w:val="28"/>
        </w:rPr>
        <w:t>29 июля</w:t>
      </w:r>
      <w:r w:rsidRPr="00CA4B6C">
        <w:rPr>
          <w:sz w:val="28"/>
          <w:szCs w:val="28"/>
        </w:rPr>
        <w:t xml:space="preserve"> 201</w:t>
      </w:r>
      <w:r w:rsidR="00CC66A9">
        <w:rPr>
          <w:sz w:val="28"/>
          <w:szCs w:val="28"/>
        </w:rPr>
        <w:t>6</w:t>
      </w:r>
      <w:r w:rsidRPr="00CA4B6C">
        <w:rPr>
          <w:sz w:val="28"/>
          <w:szCs w:val="28"/>
        </w:rPr>
        <w:t xml:space="preserve"> года.</w:t>
      </w:r>
    </w:p>
    <w:p w:rsidR="0079090A" w:rsidRDefault="0079090A" w:rsidP="0079090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Рабочей группе организовать проведение публичных слушаний и учет предложений 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4D49DC">
        <w:rPr>
          <w:color w:val="000000"/>
          <w:sz w:val="28"/>
          <w:szCs w:val="28"/>
        </w:rPr>
        <w:t xml:space="preserve">Главному </w:t>
      </w:r>
      <w:r w:rsidR="009012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пециалисту </w:t>
      </w:r>
      <w:proofErr w:type="spellStart"/>
      <w:r w:rsidR="00901200">
        <w:rPr>
          <w:color w:val="000000"/>
          <w:sz w:val="28"/>
          <w:szCs w:val="28"/>
        </w:rPr>
        <w:t>Метальниковой</w:t>
      </w:r>
      <w:proofErr w:type="spellEnd"/>
      <w:r w:rsidR="00901200">
        <w:rPr>
          <w:color w:val="000000"/>
          <w:sz w:val="28"/>
          <w:szCs w:val="28"/>
        </w:rPr>
        <w:t xml:space="preserve">  Л.И.</w:t>
      </w:r>
      <w:r>
        <w:rPr>
          <w:color w:val="000000"/>
          <w:sz w:val="28"/>
          <w:szCs w:val="28"/>
        </w:rPr>
        <w:t xml:space="preserve"> опубликовать настоящее решение в издании «</w:t>
      </w:r>
      <w:r w:rsidR="004D49DC">
        <w:rPr>
          <w:color w:val="000000"/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 в подразделе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раздела «Поселения Черемховского района» официального сайта Черемховского районного муниципального образования.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79090A" w:rsidRDefault="0079090A" w:rsidP="0079090A">
      <w:pPr>
        <w:jc w:val="both"/>
        <w:rPr>
          <w:sz w:val="28"/>
          <w:szCs w:val="28"/>
        </w:rPr>
      </w:pPr>
    </w:p>
    <w:p w:rsidR="0079090A" w:rsidRDefault="0079090A" w:rsidP="0079090A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Pr="00C05FD2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Pr="00C05FD2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A93510" w:rsidRPr="00C05FD2" w:rsidRDefault="00A93510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ind w:left="360"/>
      </w:pPr>
      <w:r>
        <w:t xml:space="preserve">Исп. Л.И. </w:t>
      </w:r>
      <w:proofErr w:type="spellStart"/>
      <w:r>
        <w:t>Метальникова</w:t>
      </w:r>
      <w:proofErr w:type="spellEnd"/>
    </w:p>
    <w:p w:rsidR="0079090A" w:rsidRDefault="0079090A" w:rsidP="0079090A">
      <w:pPr>
        <w:rPr>
          <w:sz w:val="28"/>
          <w:szCs w:val="28"/>
        </w:rPr>
      </w:pPr>
    </w:p>
    <w:p w:rsidR="0079090A" w:rsidRDefault="0079090A" w:rsidP="0079090A">
      <w:pPr>
        <w:jc w:val="right"/>
      </w:pPr>
      <w:r>
        <w:lastRenderedPageBreak/>
        <w:t>Приложение № 1</w:t>
      </w:r>
    </w:p>
    <w:p w:rsidR="00EA6C42" w:rsidRDefault="0079090A" w:rsidP="00EA6C42">
      <w:pPr>
        <w:ind w:left="6840"/>
        <w:jc w:val="right"/>
      </w:pPr>
      <w:r>
        <w:t xml:space="preserve">к решению Думы </w:t>
      </w:r>
      <w:r w:rsidR="004D49DC">
        <w:t>Бельского</w:t>
      </w:r>
      <w:r>
        <w:t xml:space="preserve"> муниципального образования</w:t>
      </w:r>
    </w:p>
    <w:p w:rsidR="00EA6C42" w:rsidRPr="00EA6C42" w:rsidRDefault="0079090A" w:rsidP="00EA6C42">
      <w:pPr>
        <w:ind w:left="6840"/>
        <w:jc w:val="right"/>
      </w:pPr>
      <w:r w:rsidRPr="00EA6C42">
        <w:t>от</w:t>
      </w:r>
      <w:r w:rsidR="00EA6C42" w:rsidRPr="00EA6C42">
        <w:t xml:space="preserve"> 20.07.2016 № 127</w:t>
      </w:r>
    </w:p>
    <w:p w:rsidR="0079090A" w:rsidRDefault="0079090A" w:rsidP="0079090A">
      <w:pPr>
        <w:ind w:left="6840"/>
        <w:jc w:val="right"/>
      </w:pPr>
    </w:p>
    <w:p w:rsidR="0079090A" w:rsidRDefault="0079090A" w:rsidP="0079090A">
      <w:pPr>
        <w:jc w:val="right"/>
      </w:pPr>
    </w:p>
    <w:p w:rsidR="0079090A" w:rsidRDefault="0079090A" w:rsidP="0079090A">
      <w:pPr>
        <w:jc w:val="center"/>
      </w:pPr>
      <w:r>
        <w:t>Проект решения Думы</w:t>
      </w:r>
    </w:p>
    <w:p w:rsidR="0079090A" w:rsidRDefault="0079090A" w:rsidP="0079090A">
      <w:pPr>
        <w:jc w:val="center"/>
      </w:pPr>
      <w:r>
        <w:t xml:space="preserve">«О внесении изменений и дополнений в Устав </w:t>
      </w:r>
      <w:r w:rsidR="004D49DC">
        <w:t>Бельского</w:t>
      </w:r>
      <w:r>
        <w:t xml:space="preserve"> муниципального образования»</w:t>
      </w:r>
    </w:p>
    <w:p w:rsidR="0079090A" w:rsidRDefault="0079090A" w:rsidP="0079090A">
      <w:pPr>
        <w:jc w:val="center"/>
      </w:pPr>
    </w:p>
    <w:p w:rsidR="0079090A" w:rsidRDefault="0079090A" w:rsidP="007909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090A" w:rsidRDefault="004D49DC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79090A">
        <w:rPr>
          <w:b/>
          <w:sz w:val="28"/>
          <w:szCs w:val="28"/>
        </w:rPr>
        <w:t xml:space="preserve"> муниципальное образование</w:t>
      </w: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 w:rsidR="004D49DC">
        <w:rPr>
          <w:b/>
          <w:sz w:val="32"/>
          <w:szCs w:val="32"/>
        </w:rPr>
        <w:t>Бельского</w:t>
      </w:r>
      <w:r>
        <w:rPr>
          <w:b/>
          <w:sz w:val="32"/>
          <w:szCs w:val="32"/>
        </w:rPr>
        <w:t xml:space="preserve"> сельского поселения</w:t>
      </w: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90A" w:rsidRDefault="0079090A" w:rsidP="0079090A">
      <w:pPr>
        <w:pStyle w:val="a3"/>
        <w:ind w:firstLine="425"/>
        <w:jc w:val="both"/>
      </w:pPr>
    </w:p>
    <w:p w:rsidR="0079090A" w:rsidRDefault="0079090A" w:rsidP="0079090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79090A" w:rsidRDefault="0079090A" w:rsidP="0079090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D49DC">
        <w:rPr>
          <w:sz w:val="28"/>
          <w:szCs w:val="28"/>
        </w:rPr>
        <w:t>Бельск</w:t>
      </w:r>
      <w:proofErr w:type="spellEnd"/>
    </w:p>
    <w:p w:rsidR="0079090A" w:rsidRDefault="0079090A" w:rsidP="0079090A">
      <w:pPr>
        <w:pStyle w:val="a3"/>
        <w:ind w:firstLine="425"/>
        <w:jc w:val="both"/>
      </w:pP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 xml:space="preserve">в Устав </w:t>
      </w:r>
      <w:r w:rsidR="004D49DC">
        <w:rPr>
          <w:b/>
        </w:rPr>
        <w:t>Бельского</w:t>
      </w:r>
      <w:r>
        <w:rPr>
          <w:b/>
        </w:rPr>
        <w:t xml:space="preserve"> муниципального</w:t>
      </w: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>образования</w:t>
      </w:r>
    </w:p>
    <w:p w:rsidR="00BA78B5" w:rsidRPr="00874FF3" w:rsidRDefault="00BA78B5" w:rsidP="00BA78B5">
      <w:pPr>
        <w:shd w:val="clear" w:color="auto" w:fill="FFFFFF"/>
        <w:rPr>
          <w:sz w:val="28"/>
          <w:szCs w:val="28"/>
        </w:rPr>
      </w:pPr>
    </w:p>
    <w:p w:rsidR="00BA78B5" w:rsidRDefault="00BA78B5" w:rsidP="00BA78B5">
      <w:pPr>
        <w:ind w:firstLine="709"/>
        <w:jc w:val="both"/>
        <w:rPr>
          <w:sz w:val="28"/>
          <w:szCs w:val="28"/>
        </w:rPr>
      </w:pPr>
    </w:p>
    <w:p w:rsidR="00EA6C42" w:rsidRPr="002E0BD1" w:rsidRDefault="00EA6C42" w:rsidP="00EA6C42">
      <w:pPr>
        <w:ind w:firstLine="709"/>
        <w:jc w:val="both"/>
        <w:rPr>
          <w:sz w:val="28"/>
          <w:szCs w:val="28"/>
        </w:rPr>
      </w:pPr>
      <w:proofErr w:type="gramStart"/>
      <w:r w:rsidRPr="002E0BD1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принимая во внимание письмо Управления Министерства юстиции Российской Федерац</w:t>
      </w:r>
      <w:r>
        <w:rPr>
          <w:sz w:val="28"/>
          <w:szCs w:val="28"/>
        </w:rPr>
        <w:t xml:space="preserve">ии по Иркутской области от </w:t>
      </w:r>
      <w:r w:rsidR="00A151ED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151ED">
        <w:rPr>
          <w:sz w:val="28"/>
          <w:szCs w:val="28"/>
        </w:rPr>
        <w:t>3</w:t>
      </w:r>
      <w:r>
        <w:rPr>
          <w:sz w:val="28"/>
          <w:szCs w:val="28"/>
        </w:rPr>
        <w:t>.2016 № 38/01-28/</w:t>
      </w:r>
      <w:r w:rsidR="00A151ED">
        <w:rPr>
          <w:sz w:val="28"/>
          <w:szCs w:val="28"/>
        </w:rPr>
        <w:t>1305</w:t>
      </w:r>
      <w:r>
        <w:rPr>
          <w:sz w:val="28"/>
          <w:szCs w:val="28"/>
        </w:rPr>
        <w:t>, руководствуясь Федеральным законом от 22.12.2014 № 447</w:t>
      </w:r>
      <w:r w:rsidRPr="002E0BD1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Федеральный закон «О</w:t>
      </w:r>
      <w:r w:rsidRPr="002E0BD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кадастре</w:t>
      </w:r>
      <w:r w:rsidRPr="002E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и отдельные законодательные акты </w:t>
      </w:r>
      <w:r w:rsidRPr="002E0BD1">
        <w:rPr>
          <w:sz w:val="28"/>
          <w:szCs w:val="28"/>
        </w:rPr>
        <w:t>Российской Федерации», Федеральным законом от 29.</w:t>
      </w:r>
      <w:r>
        <w:rPr>
          <w:sz w:val="28"/>
          <w:szCs w:val="28"/>
        </w:rPr>
        <w:t>12.2014 № 458</w:t>
      </w:r>
      <w:r w:rsidRPr="002E0BD1">
        <w:rPr>
          <w:sz w:val="28"/>
          <w:szCs w:val="28"/>
        </w:rPr>
        <w:t>-ФЗ «О внесении изменений в</w:t>
      </w:r>
      <w:proofErr w:type="gramEnd"/>
      <w:r w:rsidRPr="002E0BD1">
        <w:rPr>
          <w:sz w:val="28"/>
          <w:szCs w:val="28"/>
        </w:rPr>
        <w:t xml:space="preserve"> Федеральный закон «Об </w:t>
      </w:r>
      <w:r>
        <w:rPr>
          <w:sz w:val="28"/>
          <w:szCs w:val="28"/>
        </w:rPr>
        <w:t>отходах</w:t>
      </w:r>
      <w:r w:rsidRPr="002E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производства и потребления», отдельные законодательные акты </w:t>
      </w:r>
      <w:r w:rsidRPr="002E0BD1">
        <w:rPr>
          <w:sz w:val="28"/>
          <w:szCs w:val="28"/>
        </w:rPr>
        <w:t>Российской Феде</w:t>
      </w:r>
      <w:r>
        <w:rPr>
          <w:sz w:val="28"/>
          <w:szCs w:val="28"/>
        </w:rPr>
        <w:t xml:space="preserve">рации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Федерации» с изменениями и дополнениями»</w:t>
      </w:r>
      <w:r w:rsidRPr="002E0BD1">
        <w:rPr>
          <w:sz w:val="28"/>
          <w:szCs w:val="28"/>
        </w:rPr>
        <w:t xml:space="preserve">, статьями 17, 24, 40, 42 Устава </w:t>
      </w:r>
      <w:r w:rsidR="00762954">
        <w:rPr>
          <w:sz w:val="28"/>
          <w:szCs w:val="28"/>
        </w:rPr>
        <w:t>Бельс</w:t>
      </w:r>
      <w:r>
        <w:rPr>
          <w:sz w:val="28"/>
          <w:szCs w:val="28"/>
        </w:rPr>
        <w:t xml:space="preserve">кого </w:t>
      </w:r>
      <w:r w:rsidRPr="002E0BD1">
        <w:rPr>
          <w:sz w:val="28"/>
          <w:szCs w:val="28"/>
        </w:rPr>
        <w:t xml:space="preserve">муниципального образования, учитывая протокол публичных слушаний от </w:t>
      </w:r>
      <w:r w:rsidR="008F0C63">
        <w:rPr>
          <w:sz w:val="28"/>
          <w:szCs w:val="28"/>
        </w:rPr>
        <w:t>01.08.2016 года</w:t>
      </w:r>
      <w:r w:rsidRPr="002E0BD1">
        <w:rPr>
          <w:sz w:val="28"/>
          <w:szCs w:val="28"/>
        </w:rPr>
        <w:t xml:space="preserve">, Дума </w:t>
      </w:r>
      <w:r w:rsidR="00762954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</w:t>
      </w:r>
      <w:r w:rsidRPr="002E0BD1">
        <w:rPr>
          <w:sz w:val="28"/>
          <w:szCs w:val="28"/>
        </w:rPr>
        <w:t xml:space="preserve">муниципального образования </w:t>
      </w:r>
    </w:p>
    <w:p w:rsidR="00EA6C42" w:rsidRPr="006D3409" w:rsidRDefault="00EA6C42" w:rsidP="00EA6C42">
      <w:pPr>
        <w:ind w:firstLine="708"/>
        <w:jc w:val="center"/>
        <w:rPr>
          <w:sz w:val="28"/>
          <w:szCs w:val="28"/>
        </w:rPr>
      </w:pPr>
    </w:p>
    <w:p w:rsidR="00EA6C42" w:rsidRPr="005A5E4E" w:rsidRDefault="00EA6C42" w:rsidP="00EA6C42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A5E4E">
        <w:rPr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b/>
          <w:bCs/>
          <w:sz w:val="28"/>
          <w:szCs w:val="28"/>
        </w:rPr>
        <w:t xml:space="preserve"> е </w:t>
      </w:r>
      <w:proofErr w:type="spellStart"/>
      <w:r w:rsidRPr="005A5E4E">
        <w:rPr>
          <w:b/>
          <w:bCs/>
          <w:sz w:val="28"/>
          <w:szCs w:val="28"/>
        </w:rPr>
        <w:t>ш</w:t>
      </w:r>
      <w:proofErr w:type="spellEnd"/>
      <w:r w:rsidRPr="005A5E4E">
        <w:rPr>
          <w:b/>
          <w:bCs/>
          <w:sz w:val="28"/>
          <w:szCs w:val="28"/>
        </w:rPr>
        <w:t xml:space="preserve"> и л а:</w:t>
      </w:r>
    </w:p>
    <w:p w:rsidR="00EA6C42" w:rsidRPr="006D3409" w:rsidRDefault="00EA6C42" w:rsidP="00EA6C42">
      <w:pPr>
        <w:ind w:firstLine="708"/>
        <w:jc w:val="both"/>
        <w:rPr>
          <w:sz w:val="28"/>
          <w:szCs w:val="28"/>
        </w:rPr>
      </w:pP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 xml:space="preserve">1. Внести в Устав </w:t>
      </w:r>
      <w:r w:rsidR="00762954">
        <w:rPr>
          <w:sz w:val="28"/>
          <w:szCs w:val="28"/>
        </w:rPr>
        <w:t>Бельс</w:t>
      </w:r>
      <w:r>
        <w:rPr>
          <w:sz w:val="28"/>
          <w:szCs w:val="28"/>
        </w:rPr>
        <w:t>кого</w:t>
      </w:r>
      <w:r w:rsidRPr="006D3409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EA6C42" w:rsidRPr="00E153EC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153EC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</w:t>
      </w:r>
      <w:r w:rsidRPr="00E153EC">
        <w:rPr>
          <w:sz w:val="28"/>
          <w:szCs w:val="28"/>
        </w:rPr>
        <w:t>: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 20 части 1 статьи 6 изложить в следующей редакции: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A83A86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A83A8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Пункт 21 части 1 дополнить словами:</w:t>
      </w:r>
    </w:p>
    <w:p w:rsidR="00EA6C42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 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Pr="008905E6">
        <w:rPr>
          <w:sz w:val="28"/>
          <w:szCs w:val="28"/>
        </w:rPr>
        <w:t>;</w:t>
      </w:r>
    </w:p>
    <w:p w:rsidR="00EA6C42" w:rsidRPr="00E85FAB" w:rsidRDefault="00EA6C42" w:rsidP="00EA6C42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>1.</w:t>
      </w:r>
      <w:r>
        <w:rPr>
          <w:sz w:val="28"/>
          <w:szCs w:val="28"/>
        </w:rPr>
        <w:t>1.3</w:t>
      </w:r>
      <w:r w:rsidRPr="006D3409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1 дополнить пунктом 40</w:t>
      </w:r>
      <w:r w:rsidRPr="00E85FAB">
        <w:rPr>
          <w:sz w:val="28"/>
          <w:szCs w:val="28"/>
        </w:rPr>
        <w:t xml:space="preserve"> в следующей редакции:</w:t>
      </w:r>
    </w:p>
    <w:p w:rsidR="00EA6C42" w:rsidRPr="00E153EC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dst100029"/>
      <w:bookmarkEnd w:id="0"/>
      <w:r>
        <w:rPr>
          <w:sz w:val="28"/>
          <w:szCs w:val="28"/>
        </w:rPr>
        <w:t>«40)</w:t>
      </w:r>
      <w:r w:rsidRPr="00E153E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E153EC">
        <w:rPr>
          <w:sz w:val="28"/>
          <w:szCs w:val="28"/>
        </w:rPr>
        <w:t>.»;</w:t>
      </w:r>
      <w:proofErr w:type="gramEnd"/>
    </w:p>
    <w:p w:rsidR="00EA6C42" w:rsidRPr="00E153EC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Статья</w:t>
      </w:r>
      <w:r w:rsidRPr="00E153EC">
        <w:rPr>
          <w:sz w:val="28"/>
          <w:szCs w:val="28"/>
        </w:rPr>
        <w:t xml:space="preserve"> </w:t>
      </w:r>
      <w:r>
        <w:rPr>
          <w:sz w:val="28"/>
          <w:szCs w:val="28"/>
        </w:rPr>
        <w:t>31. Глава Поселения</w:t>
      </w:r>
      <w:r w:rsidRPr="00E153EC">
        <w:rPr>
          <w:sz w:val="28"/>
          <w:szCs w:val="28"/>
        </w:rPr>
        <w:t>:</w:t>
      </w:r>
    </w:p>
    <w:p w:rsidR="00EA6C42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153EC">
        <w:rPr>
          <w:sz w:val="28"/>
          <w:szCs w:val="28"/>
        </w:rPr>
        <w:t>.1. част</w:t>
      </w:r>
      <w:r>
        <w:rPr>
          <w:sz w:val="28"/>
          <w:szCs w:val="28"/>
        </w:rPr>
        <w:t>ь 4</w:t>
      </w:r>
      <w:r w:rsidRPr="00E153E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A6C42" w:rsidRDefault="00EA6C42" w:rsidP="00EA6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A6C42" w:rsidRDefault="00762954" w:rsidP="00EA6C42">
      <w:pPr>
        <w:ind w:firstLine="708"/>
        <w:jc w:val="both"/>
        <w:rPr>
          <w:sz w:val="28"/>
          <w:szCs w:val="28"/>
        </w:rPr>
      </w:pPr>
      <w:bookmarkStart w:id="1" w:name="sub_36081"/>
      <w:r>
        <w:rPr>
          <w:sz w:val="28"/>
          <w:szCs w:val="28"/>
        </w:rPr>
        <w:t>1.3</w:t>
      </w:r>
      <w:r w:rsidR="00EA6C42" w:rsidRPr="006D3409">
        <w:rPr>
          <w:sz w:val="28"/>
          <w:szCs w:val="28"/>
        </w:rPr>
        <w:t xml:space="preserve">. </w:t>
      </w:r>
      <w:r w:rsidR="00EA6C42">
        <w:rPr>
          <w:sz w:val="28"/>
          <w:szCs w:val="28"/>
        </w:rPr>
        <w:t xml:space="preserve">статью 69. Ответственность главы </w:t>
      </w:r>
      <w:r>
        <w:rPr>
          <w:sz w:val="28"/>
          <w:szCs w:val="28"/>
        </w:rPr>
        <w:t>Бельс</w:t>
      </w:r>
      <w:r w:rsidR="00EA6C42">
        <w:rPr>
          <w:sz w:val="28"/>
          <w:szCs w:val="28"/>
        </w:rPr>
        <w:t>кого муниципального образования перед государством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статью изложить в следующей редакции: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>
        <w:rPr>
          <w:sz w:val="28"/>
          <w:szCs w:val="28"/>
        </w:rPr>
        <w:t>суда</w:t>
      </w:r>
      <w:proofErr w:type="gramEnd"/>
      <w:r>
        <w:rPr>
          <w:sz w:val="28"/>
          <w:szCs w:val="28"/>
        </w:rPr>
        <w:t xml:space="preserve"> либо в течение иного предусмотренного решения суда срока не принял в пределам своих полномочий мер по исполнению решения суда;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и экономического пространства Российской Федерации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Статья 70. Удаление Главы Поселения в отставку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1.5.1. части 3-1</w:t>
      </w:r>
      <w:r w:rsidR="008F0C63">
        <w:rPr>
          <w:sz w:val="28"/>
          <w:szCs w:val="28"/>
        </w:rPr>
        <w:t>4</w:t>
      </w:r>
      <w:r>
        <w:rPr>
          <w:sz w:val="28"/>
          <w:szCs w:val="28"/>
        </w:rPr>
        <w:t xml:space="preserve"> исключить.</w:t>
      </w:r>
    </w:p>
    <w:bookmarkEnd w:id="1"/>
    <w:p w:rsidR="00EA6C42" w:rsidRDefault="00EA6C42" w:rsidP="00EA6C42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3409">
        <w:rPr>
          <w:sz w:val="28"/>
          <w:szCs w:val="28"/>
        </w:rPr>
        <w:t xml:space="preserve">Администрации 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 xml:space="preserve">кого </w:t>
      </w:r>
      <w:r w:rsidRPr="006D3409">
        <w:rPr>
          <w:sz w:val="28"/>
          <w:szCs w:val="28"/>
        </w:rPr>
        <w:t>муниципального образования:</w:t>
      </w:r>
    </w:p>
    <w:p w:rsidR="00EA6C42" w:rsidRPr="006D3409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6D3409">
        <w:rPr>
          <w:sz w:val="28"/>
          <w:szCs w:val="28"/>
        </w:rPr>
        <w:t xml:space="preserve">роизвести регистрацию изменений в Устав 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>кого</w:t>
      </w:r>
      <w:r w:rsidRPr="006D3409">
        <w:rPr>
          <w:sz w:val="28"/>
          <w:szCs w:val="28"/>
        </w:rPr>
        <w:t xml:space="preserve"> муниципального образования в установленном порядке;</w:t>
      </w:r>
    </w:p>
    <w:p w:rsidR="00EA6C42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</w:t>
      </w:r>
      <w:r w:rsidRPr="006D3409">
        <w:rPr>
          <w:sz w:val="28"/>
          <w:szCs w:val="28"/>
        </w:rPr>
        <w:t xml:space="preserve">осле проведения процедуры государственной регистрации опубликовать зарегистрированные изменения к Уставу 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 xml:space="preserve">кого </w:t>
      </w:r>
      <w:r w:rsidRPr="006D3409">
        <w:rPr>
          <w:sz w:val="28"/>
          <w:szCs w:val="28"/>
        </w:rPr>
        <w:t>муниципального образования в издании «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>кий вестник</w:t>
      </w:r>
      <w:r w:rsidRPr="006D3409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Черемховского</w:t>
      </w:r>
      <w:r w:rsidRPr="006D3409">
        <w:rPr>
          <w:sz w:val="28"/>
          <w:szCs w:val="28"/>
        </w:rPr>
        <w:t xml:space="preserve">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sz w:val="28"/>
          <w:szCs w:val="28"/>
        </w:rPr>
        <w:t>cher.irkobl.ru</w:t>
      </w:r>
      <w:proofErr w:type="spellEnd"/>
      <w:r w:rsidRPr="006D3409">
        <w:rPr>
          <w:sz w:val="28"/>
          <w:szCs w:val="28"/>
        </w:rPr>
        <w:t xml:space="preserve"> в разделе «поселения</w:t>
      </w:r>
      <w:r>
        <w:rPr>
          <w:sz w:val="28"/>
          <w:szCs w:val="28"/>
        </w:rPr>
        <w:t xml:space="preserve"> Черемховского</w:t>
      </w:r>
      <w:r w:rsidRPr="006D3409">
        <w:rPr>
          <w:sz w:val="28"/>
          <w:szCs w:val="28"/>
        </w:rPr>
        <w:t xml:space="preserve"> района», в подразделе 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>кое</w:t>
      </w:r>
      <w:r w:rsidRPr="006D3409">
        <w:rPr>
          <w:sz w:val="28"/>
          <w:szCs w:val="28"/>
        </w:rPr>
        <w:t xml:space="preserve"> муниципального образования.</w:t>
      </w:r>
    </w:p>
    <w:p w:rsidR="00BA78B5" w:rsidRDefault="00EA6C42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488A">
        <w:rPr>
          <w:sz w:val="28"/>
          <w:szCs w:val="28"/>
        </w:rPr>
        <w:t>Настоящее Решение вступает в законную силу со дня е</w:t>
      </w:r>
      <w:r>
        <w:rPr>
          <w:sz w:val="28"/>
          <w:szCs w:val="28"/>
        </w:rPr>
        <w:t>го официального опубликования в издании</w:t>
      </w:r>
      <w:r w:rsidRPr="00C748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0C63">
        <w:rPr>
          <w:sz w:val="28"/>
          <w:szCs w:val="28"/>
        </w:rPr>
        <w:t>Бельс</w:t>
      </w:r>
      <w:r>
        <w:rPr>
          <w:sz w:val="28"/>
          <w:szCs w:val="28"/>
        </w:rPr>
        <w:t>кий вестник</w:t>
      </w:r>
      <w:r w:rsidRPr="00C7488A">
        <w:rPr>
          <w:sz w:val="28"/>
          <w:szCs w:val="28"/>
        </w:rPr>
        <w:t>».</w:t>
      </w: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901200"/>
    <w:p w:rsidR="0079090A" w:rsidRDefault="0079090A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79090A">
      <w:pPr>
        <w:ind w:left="6840"/>
        <w:jc w:val="right"/>
      </w:pPr>
    </w:p>
    <w:p w:rsidR="005D6B21" w:rsidRDefault="005D6B21" w:rsidP="00F13F2F"/>
    <w:p w:rsidR="0079090A" w:rsidRDefault="0079090A" w:rsidP="0079090A"/>
    <w:p w:rsidR="008F0C63" w:rsidRDefault="008F0C63" w:rsidP="008F0C63">
      <w:pPr>
        <w:jc w:val="right"/>
      </w:pPr>
      <w:r>
        <w:lastRenderedPageBreak/>
        <w:t>Приложение № 2</w:t>
      </w:r>
    </w:p>
    <w:p w:rsidR="008F0C63" w:rsidRDefault="008F0C63" w:rsidP="008F0C63">
      <w:pPr>
        <w:ind w:left="6840"/>
        <w:jc w:val="right"/>
      </w:pPr>
      <w:r>
        <w:t>к решению Думы Бельского муниципального образования</w:t>
      </w:r>
    </w:p>
    <w:p w:rsidR="008F0C63" w:rsidRPr="00EA6C42" w:rsidRDefault="008F0C63" w:rsidP="008F0C63">
      <w:pPr>
        <w:ind w:left="6840"/>
        <w:jc w:val="right"/>
      </w:pPr>
      <w:r w:rsidRPr="00EA6C42">
        <w:t>от 20.07.2016 № 127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«О внесении изменений и дополнений в Устав </w:t>
      </w:r>
      <w:r w:rsidR="004D49DC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муниципального образования»</w:t>
      </w:r>
    </w:p>
    <w:p w:rsidR="0079090A" w:rsidRDefault="0079090A" w:rsidP="0079090A">
      <w:pPr>
        <w:jc w:val="right"/>
      </w:pP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Предложения по проекту </w:t>
      </w:r>
      <w:hyperlink r:id="rId4" w:anchor="sub_9991" w:history="1">
        <w:r w:rsidRPr="00901200">
          <w:rPr>
            <w:rStyle w:val="a5"/>
            <w:snapToGrid w:val="0"/>
            <w:color w:val="auto"/>
            <w:sz w:val="28"/>
            <w:szCs w:val="28"/>
            <w:u w:val="none"/>
          </w:rPr>
          <w:t>решения</w:t>
        </w:r>
      </w:hyperlink>
      <w:r w:rsidRPr="0090120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</w:t>
      </w:r>
      <w:r>
        <w:rPr>
          <w:snapToGrid w:val="0"/>
          <w:sz w:val="28"/>
          <w:szCs w:val="28"/>
        </w:rPr>
        <w:t xml:space="preserve">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(далее – проект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образования) могут быть поданы: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Гражданами, постоянно проживающими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2" w:name="sub_912"/>
      <w:r>
        <w:rPr>
          <w:snapToGrid w:val="0"/>
          <w:sz w:val="28"/>
          <w:szCs w:val="28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образования.</w:t>
      </w:r>
    </w:p>
    <w:bookmarkEnd w:id="2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Предложения граждан и организаций принимаются </w:t>
      </w:r>
      <w:r>
        <w:rPr>
          <w:sz w:val="28"/>
          <w:szCs w:val="28"/>
        </w:rPr>
        <w:t xml:space="preserve">до </w:t>
      </w:r>
      <w:r w:rsidR="008F0C63">
        <w:rPr>
          <w:sz w:val="28"/>
          <w:szCs w:val="28"/>
        </w:rPr>
        <w:t>29 июля</w:t>
      </w:r>
      <w:r w:rsidRPr="00150F1C">
        <w:rPr>
          <w:sz w:val="28"/>
          <w:szCs w:val="28"/>
        </w:rPr>
        <w:t xml:space="preserve"> 201</w:t>
      </w:r>
      <w:r w:rsidR="0003651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79090A" w:rsidRDefault="0079090A" w:rsidP="00CC6CBD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Предложения граждан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Думы </w:t>
      </w:r>
      <w:r w:rsidR="004D49DC">
        <w:rPr>
          <w:sz w:val="28"/>
          <w:szCs w:val="28"/>
        </w:rPr>
        <w:t>Бельского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90A" w:rsidRDefault="00901200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66543</w:t>
      </w:r>
      <w:r w:rsidR="00901200">
        <w:rPr>
          <w:sz w:val="28"/>
          <w:szCs w:val="28"/>
        </w:rPr>
        <w:t>2</w:t>
      </w:r>
      <w:r>
        <w:rPr>
          <w:sz w:val="28"/>
          <w:szCs w:val="28"/>
        </w:rPr>
        <w:t xml:space="preserve">, с. </w:t>
      </w:r>
      <w:proofErr w:type="spellStart"/>
      <w:r w:rsidR="004D49DC"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 улица </w:t>
      </w:r>
      <w:r w:rsidR="00901200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, дом </w:t>
      </w:r>
      <w:r w:rsidR="00036510">
        <w:rPr>
          <w:sz w:val="28"/>
          <w:szCs w:val="28"/>
        </w:rPr>
        <w:t>56</w:t>
      </w: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79090A" w:rsidRPr="00CC6CBD" w:rsidRDefault="0079090A" w:rsidP="00CC6CBD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о внесении изменений в </w:t>
      </w:r>
      <w:r>
        <w:rPr>
          <w:b/>
          <w:snapToGrid w:val="0"/>
          <w:sz w:val="28"/>
          <w:szCs w:val="28"/>
        </w:rPr>
        <w:t xml:space="preserve">Устав </w:t>
      </w:r>
      <w:r w:rsidR="004D49DC">
        <w:rPr>
          <w:b/>
          <w:snapToGrid w:val="0"/>
          <w:sz w:val="28"/>
          <w:szCs w:val="28"/>
        </w:rPr>
        <w:t>Бельского</w:t>
      </w:r>
      <w:r>
        <w:rPr>
          <w:b/>
          <w:snapToGrid w:val="0"/>
          <w:sz w:val="28"/>
          <w:szCs w:val="28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821"/>
        <w:gridCol w:w="3017"/>
        <w:gridCol w:w="2803"/>
      </w:tblGrid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Текст </w:t>
            </w:r>
            <w:r>
              <w:rPr>
                <w:snapToGrid w:val="0"/>
              </w:rPr>
              <w:t xml:space="preserve">Устав </w:t>
            </w:r>
            <w:r w:rsidR="004D49DC">
              <w:rPr>
                <w:snapToGrid w:val="0"/>
              </w:rPr>
              <w:t>Бельского</w:t>
            </w:r>
            <w:r>
              <w:rPr>
                <w:snapToGrid w:val="0"/>
              </w:rPr>
              <w:t xml:space="preserve"> муниципального образования</w:t>
            </w:r>
            <w:r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Обоснование указанных изменений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4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</w:tbl>
    <w:p w:rsidR="0079090A" w:rsidRDefault="0079090A" w:rsidP="00CC6CBD">
      <w:pPr>
        <w:contextualSpacing/>
        <w:jc w:val="both"/>
      </w:pPr>
    </w:p>
    <w:p w:rsidR="0079090A" w:rsidRDefault="0079090A" w:rsidP="0079090A">
      <w:pPr>
        <w:ind w:left="240" w:firstLine="480"/>
        <w:contextualSpacing/>
        <w:jc w:val="center"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(Фамилия, имя, отчество гражданина)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(год рождения)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(адрес места жительства)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jc w:val="center"/>
      </w:pPr>
      <w:r>
        <w:t>(личная подпись и дата)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3" w:name="sub_94"/>
      <w:r>
        <w:rPr>
          <w:snapToGrid w:val="0"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5" w:anchor="sub_93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3</w:t>
        </w:r>
      </w:hyperlink>
      <w:r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4" w:name="sub_95"/>
      <w:bookmarkEnd w:id="3"/>
      <w:r>
        <w:rPr>
          <w:snapToGrid w:val="0"/>
          <w:sz w:val="28"/>
          <w:szCs w:val="28"/>
        </w:rPr>
        <w:lastRenderedPageBreak/>
        <w:t xml:space="preserve">5. </w:t>
      </w:r>
      <w:proofErr w:type="gramStart"/>
      <w:r>
        <w:rPr>
          <w:snapToGrid w:val="0"/>
          <w:sz w:val="28"/>
          <w:szCs w:val="28"/>
        </w:rPr>
        <w:t xml:space="preserve">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принимаются главным специалистом администрации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могут быть направлены по почте по адресу: 66543</w:t>
      </w:r>
      <w:r w:rsidR="00322CF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,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>, дом</w:t>
      </w:r>
      <w:proofErr w:type="gramEnd"/>
      <w:r>
        <w:rPr>
          <w:snapToGrid w:val="0"/>
          <w:sz w:val="28"/>
          <w:szCs w:val="28"/>
        </w:rPr>
        <w:t xml:space="preserve">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 xml:space="preserve">, Дума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</w:t>
      </w:r>
      <w:r w:rsidR="00322CF2">
        <w:rPr>
          <w:snapToGrid w:val="0"/>
          <w:sz w:val="28"/>
          <w:szCs w:val="28"/>
        </w:rPr>
        <w:t xml:space="preserve"> и дополнений</w:t>
      </w:r>
      <w:r>
        <w:rPr>
          <w:snapToGrid w:val="0"/>
          <w:sz w:val="28"/>
          <w:szCs w:val="28"/>
        </w:rPr>
        <w:t xml:space="preserve">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образования».</w:t>
      </w:r>
    </w:p>
    <w:bookmarkEnd w:id="4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по вопросам деятельности местного самоуправления</w:t>
      </w:r>
      <w:r>
        <w:rPr>
          <w:snapToGrid w:val="0"/>
          <w:sz w:val="28"/>
          <w:szCs w:val="28"/>
        </w:rPr>
        <w:t xml:space="preserve"> (далее – комиссия).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5" w:name="sub_96"/>
      <w:r>
        <w:rPr>
          <w:snapToGrid w:val="0"/>
          <w:sz w:val="28"/>
          <w:szCs w:val="28"/>
        </w:rPr>
        <w:t xml:space="preserve">6.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6" w:name="sub_97"/>
      <w:bookmarkEnd w:id="5"/>
      <w:r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7" w:name="sub_98"/>
      <w:bookmarkEnd w:id="6"/>
      <w:r>
        <w:rPr>
          <w:snapToGrid w:val="0"/>
          <w:sz w:val="28"/>
          <w:szCs w:val="28"/>
        </w:rPr>
        <w:t xml:space="preserve">8. Комиссия представляет в Думу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результат их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8" w:name="sub_99"/>
      <w:bookmarkEnd w:id="7"/>
      <w:r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>.</w:t>
      </w:r>
    </w:p>
    <w:bookmarkEnd w:id="8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по телефону: 89</w:t>
      </w:r>
      <w:r w:rsidR="00322CF2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>0</w:t>
      </w:r>
      <w:r w:rsidR="00322CF2">
        <w:rPr>
          <w:snapToGrid w:val="0"/>
          <w:sz w:val="28"/>
          <w:szCs w:val="28"/>
        </w:rPr>
        <w:t>645684</w:t>
      </w:r>
      <w:r>
        <w:rPr>
          <w:snapToGrid w:val="0"/>
          <w:sz w:val="28"/>
          <w:szCs w:val="28"/>
        </w:rPr>
        <w:t>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9" w:name="sub_910"/>
      <w:r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подлежит официальному опубликованию в издании «</w:t>
      </w:r>
      <w:r w:rsidR="004D49DC">
        <w:rPr>
          <w:snapToGrid w:val="0"/>
          <w:sz w:val="28"/>
          <w:szCs w:val="28"/>
        </w:rPr>
        <w:t>Бельский</w:t>
      </w:r>
      <w:r>
        <w:rPr>
          <w:snapToGrid w:val="0"/>
          <w:sz w:val="28"/>
          <w:szCs w:val="28"/>
        </w:rPr>
        <w:t xml:space="preserve"> вестник» в течение 10 дней после окончания публичных слушаний </w:t>
      </w:r>
      <w:r>
        <w:rPr>
          <w:sz w:val="28"/>
          <w:szCs w:val="28"/>
        </w:rPr>
        <w:t xml:space="preserve">по </w:t>
      </w:r>
      <w:hyperlink r:id="rId6" w:anchor="sub_9991" w:history="1">
        <w:r w:rsidRPr="00322CF2">
          <w:rPr>
            <w:rStyle w:val="a5"/>
            <w:color w:val="auto"/>
            <w:sz w:val="28"/>
            <w:szCs w:val="28"/>
            <w:u w:val="none"/>
          </w:rPr>
          <w:t>проекту</w:t>
        </w:r>
      </w:hyperlink>
      <w:r>
        <w:rPr>
          <w:snapToGrid w:val="0"/>
          <w:sz w:val="28"/>
          <w:szCs w:val="28"/>
        </w:rPr>
        <w:t xml:space="preserve"> решения Думы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</w:t>
      </w:r>
      <w:r>
        <w:rPr>
          <w:snapToGrid w:val="0"/>
          <w:sz w:val="28"/>
          <w:szCs w:val="28"/>
        </w:rPr>
        <w:t>.</w:t>
      </w:r>
    </w:p>
    <w:bookmarkEnd w:id="9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r:id="rId7" w:anchor="sub_910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10</w:t>
        </w:r>
      </w:hyperlink>
      <w:r>
        <w:rPr>
          <w:snapToGrid w:val="0"/>
          <w:sz w:val="28"/>
          <w:szCs w:val="28"/>
        </w:rPr>
        <w:t xml:space="preserve"> настоящего Порядка.</w:t>
      </w: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Pr="0048028B" w:rsidRDefault="00CC6CBD" w:rsidP="00CC6C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CC6CBD" w:rsidRDefault="00CC6CBD" w:rsidP="00CC6CBD">
      <w:pPr>
        <w:jc w:val="both"/>
        <w:rPr>
          <w:spacing w:val="-5"/>
        </w:rPr>
      </w:pP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D44CB6" w:rsidRDefault="00CC6CBD" w:rsidP="00F13F2F">
      <w:pPr>
        <w:jc w:val="both"/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sectPr w:rsidR="00D44CB6" w:rsidSect="007E5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90A"/>
    <w:rsid w:val="00036510"/>
    <w:rsid w:val="00095CBF"/>
    <w:rsid w:val="00101A7E"/>
    <w:rsid w:val="00150F1C"/>
    <w:rsid w:val="00152B4D"/>
    <w:rsid w:val="00227526"/>
    <w:rsid w:val="00277A9B"/>
    <w:rsid w:val="00322CF2"/>
    <w:rsid w:val="00342058"/>
    <w:rsid w:val="003D268C"/>
    <w:rsid w:val="00436A32"/>
    <w:rsid w:val="004D49DC"/>
    <w:rsid w:val="005032A9"/>
    <w:rsid w:val="005D6B21"/>
    <w:rsid w:val="00602A47"/>
    <w:rsid w:val="0068563A"/>
    <w:rsid w:val="00703660"/>
    <w:rsid w:val="00762954"/>
    <w:rsid w:val="007823D6"/>
    <w:rsid w:val="0079090A"/>
    <w:rsid w:val="007909DB"/>
    <w:rsid w:val="007E5AF4"/>
    <w:rsid w:val="00807B8F"/>
    <w:rsid w:val="00820DC1"/>
    <w:rsid w:val="00870C55"/>
    <w:rsid w:val="0088445A"/>
    <w:rsid w:val="008F0C63"/>
    <w:rsid w:val="00901200"/>
    <w:rsid w:val="009C2B4D"/>
    <w:rsid w:val="009D78B9"/>
    <w:rsid w:val="00A151ED"/>
    <w:rsid w:val="00A1704B"/>
    <w:rsid w:val="00A93510"/>
    <w:rsid w:val="00AA2050"/>
    <w:rsid w:val="00AF4303"/>
    <w:rsid w:val="00B550CD"/>
    <w:rsid w:val="00B71BFA"/>
    <w:rsid w:val="00BA78B5"/>
    <w:rsid w:val="00BC3891"/>
    <w:rsid w:val="00C13777"/>
    <w:rsid w:val="00C235DC"/>
    <w:rsid w:val="00C83D2C"/>
    <w:rsid w:val="00C94DF6"/>
    <w:rsid w:val="00CA4B6C"/>
    <w:rsid w:val="00CC66A9"/>
    <w:rsid w:val="00CC6CBD"/>
    <w:rsid w:val="00CD3F19"/>
    <w:rsid w:val="00E71EA3"/>
    <w:rsid w:val="00EA6C42"/>
    <w:rsid w:val="00F13F2F"/>
    <w:rsid w:val="00F44EFC"/>
    <w:rsid w:val="00F77C7D"/>
    <w:rsid w:val="00F83428"/>
    <w:rsid w:val="00F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90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9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909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79090A"/>
    <w:pPr>
      <w:snapToGrid w:val="0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90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5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4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cp:lastPrinted>2016-08-25T02:20:00Z</cp:lastPrinted>
  <dcterms:created xsi:type="dcterms:W3CDTF">2015-08-11T02:46:00Z</dcterms:created>
  <dcterms:modified xsi:type="dcterms:W3CDTF">2016-08-25T02:20:00Z</dcterms:modified>
</cp:coreProperties>
</file>